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4C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Pr="008F465E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465E">
        <w:rPr>
          <w:rFonts w:ascii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0B6E4C" w:rsidRPr="008F465E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465E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РАЙОНА</w:t>
      </w:r>
    </w:p>
    <w:p w:rsidR="000B6E4C" w:rsidRPr="008F465E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F465E">
        <w:rPr>
          <w:rFonts w:ascii="Times New Roman" w:hAnsi="Times New Roman" w:cs="Times New Roman"/>
          <w:sz w:val="28"/>
          <w:szCs w:val="28"/>
          <w:lang w:eastAsia="ru-RU"/>
        </w:rPr>
        <w:t xml:space="preserve"> «СРЕТЕНСКИЙ РАЙОН»</w:t>
      </w:r>
    </w:p>
    <w:p w:rsidR="000B6E4C" w:rsidRPr="008F465E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Pr="008F465E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4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B6E4C" w:rsidRPr="008F465E" w:rsidRDefault="000B6E4C" w:rsidP="00AF48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6E4C" w:rsidRPr="008F465E" w:rsidRDefault="000B6E4C" w:rsidP="00AF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E">
        <w:rPr>
          <w:rFonts w:ascii="Times New Roman" w:hAnsi="Times New Roman" w:cs="Times New Roman"/>
          <w:sz w:val="28"/>
          <w:szCs w:val="28"/>
          <w:lang w:eastAsia="ru-RU"/>
        </w:rPr>
        <w:t>№_</w:t>
      </w:r>
      <w:r w:rsidR="005B2A1B">
        <w:rPr>
          <w:rFonts w:ascii="Times New Roman" w:hAnsi="Times New Roman" w:cs="Times New Roman"/>
          <w:sz w:val="28"/>
          <w:szCs w:val="28"/>
          <w:u w:val="single"/>
          <w:lang w:eastAsia="ru-RU"/>
        </w:rPr>
        <w:t>85</w:t>
      </w:r>
      <w:r>
        <w:rPr>
          <w:rFonts w:ascii="Times New Roman" w:hAnsi="Times New Roman" w:cs="Times New Roman"/>
          <w:sz w:val="28"/>
          <w:szCs w:val="28"/>
          <w:lang w:eastAsia="ru-RU"/>
        </w:rPr>
        <w:t>_ -РНП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«__</w:t>
      </w:r>
      <w:r w:rsidR="005B2A1B">
        <w:rPr>
          <w:rFonts w:ascii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hAnsi="Times New Roman" w:cs="Times New Roman"/>
          <w:sz w:val="28"/>
          <w:szCs w:val="28"/>
          <w:lang w:eastAsia="ru-RU"/>
        </w:rPr>
        <w:t>_»__</w:t>
      </w:r>
      <w:r w:rsidR="005B2A1B" w:rsidRPr="005B2A1B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_201</w:t>
      </w:r>
      <w:r w:rsidR="005B2A1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F465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B6E4C" w:rsidRPr="008F465E" w:rsidRDefault="000B6E4C" w:rsidP="00AF48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6E4C" w:rsidRPr="008F465E" w:rsidRDefault="000B6E4C" w:rsidP="00AF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8F465E">
        <w:rPr>
          <w:rFonts w:ascii="Times New Roman" w:hAnsi="Times New Roman" w:cs="Times New Roman"/>
          <w:sz w:val="28"/>
          <w:szCs w:val="28"/>
          <w:lang w:eastAsia="ru-RU"/>
        </w:rPr>
        <w:t>г. Сретенск</w:t>
      </w:r>
    </w:p>
    <w:p w:rsidR="000B6E4C" w:rsidRPr="008F465E" w:rsidRDefault="000B6E4C" w:rsidP="00AF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Pr="00AF5808" w:rsidRDefault="000B6E4C" w:rsidP="00AF5808">
      <w:pPr>
        <w:spacing w:after="0" w:line="24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4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положения о 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публичных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слушаний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вопросу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разрешения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отклонение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предельных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параметров</w:t>
      </w:r>
      <w:proofErr w:type="gramEnd"/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разрешенного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строительства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реконструкции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объектов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капитального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строительства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Сретенского района</w:t>
      </w:r>
    </w:p>
    <w:p w:rsidR="000B6E4C" w:rsidRPr="008F465E" w:rsidRDefault="000B6E4C" w:rsidP="00AF48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6E4C" w:rsidRPr="00AF5808" w:rsidRDefault="000B6E4C" w:rsidP="00951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580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40 Градостроительного кодекса РФ, Совет депутатов решил:</w:t>
      </w:r>
    </w:p>
    <w:p w:rsidR="000B6E4C" w:rsidRPr="00AF5808" w:rsidRDefault="000B6E4C" w:rsidP="00951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proofErr w:type="gramStart"/>
      <w:r w:rsidRPr="00AF5808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 по вопросу о предоставлении разрешения на отклонение от предельных параметров</w:t>
      </w:r>
      <w:proofErr w:type="gramEnd"/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«Сретенский район»</w:t>
      </w: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B6E4C" w:rsidRPr="00AF5808" w:rsidRDefault="000B6E4C" w:rsidP="00951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Положение </w:t>
      </w:r>
      <w:proofErr w:type="gramStart"/>
      <w:r w:rsidRPr="00AF5808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 по вопросу о предоставлении разрешения на отклонение от предельных параметров</w:t>
      </w:r>
      <w:proofErr w:type="gramEnd"/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«Сретенский район» </w:t>
      </w: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«Сретенский район»</w:t>
      </w: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А.С. Петрову </w:t>
      </w:r>
      <w:r w:rsidRPr="00AF5808">
        <w:rPr>
          <w:rFonts w:ascii="Times New Roman" w:hAnsi="Times New Roman" w:cs="Times New Roman"/>
          <w:sz w:val="28"/>
          <w:szCs w:val="28"/>
          <w:lang w:eastAsia="ru-RU"/>
        </w:rPr>
        <w:t>для подписания.</w:t>
      </w:r>
    </w:p>
    <w:p w:rsidR="000B6E4C" w:rsidRPr="00AF5808" w:rsidRDefault="000B6E4C" w:rsidP="00951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решение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«Сретенский район»</w:t>
      </w: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в газете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«Советское Забайкалье»</w:t>
      </w:r>
      <w:r w:rsidRPr="00AF5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E4C" w:rsidRPr="00AF5808" w:rsidRDefault="000B6E4C" w:rsidP="00951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808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опубликования (обнародования).</w:t>
      </w:r>
    </w:p>
    <w:p w:rsidR="000B6E4C" w:rsidRPr="00AF5808" w:rsidRDefault="000B6E4C" w:rsidP="00951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F580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муниципального района «Сретенский район»</w:t>
      </w:r>
      <w:r w:rsidRPr="00AF5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Черенщикова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E4C" w:rsidRPr="00AF5808" w:rsidRDefault="000B6E4C" w:rsidP="00951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Pr="005D4608" w:rsidRDefault="000B6E4C" w:rsidP="00951360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:rsidR="000B6E4C" w:rsidRPr="008F465E" w:rsidRDefault="000B6E4C" w:rsidP="0095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E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B6E4C" w:rsidRPr="008F465E" w:rsidRDefault="000B6E4C" w:rsidP="0095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«Сретенский район»                     О.Ю. </w:t>
      </w:r>
      <w:proofErr w:type="spellStart"/>
      <w:r w:rsidRPr="008F465E">
        <w:rPr>
          <w:rFonts w:ascii="Times New Roman" w:hAnsi="Times New Roman" w:cs="Times New Roman"/>
          <w:sz w:val="28"/>
          <w:szCs w:val="28"/>
          <w:lang w:eastAsia="ru-RU"/>
        </w:rPr>
        <w:t>Черенщиков</w:t>
      </w:r>
      <w:proofErr w:type="spellEnd"/>
    </w:p>
    <w:p w:rsidR="000B6E4C" w:rsidRPr="008F465E" w:rsidRDefault="000B6E4C" w:rsidP="0095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Pr="008F465E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Pr="008F465E" w:rsidRDefault="000B6E4C" w:rsidP="00AF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Pr="007D1810" w:rsidRDefault="000B6E4C" w:rsidP="007D181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E4C" w:rsidRDefault="000B6E4C" w:rsidP="0085660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решению Совета 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B6E4C" w:rsidRPr="00856607" w:rsidRDefault="000B6E4C" w:rsidP="0085660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«Сретенский район»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«_</w:t>
      </w:r>
      <w:r w:rsidR="005B2A1B">
        <w:rPr>
          <w:rFonts w:ascii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hAnsi="Times New Roman" w:cs="Times New Roman"/>
          <w:sz w:val="28"/>
          <w:szCs w:val="28"/>
          <w:lang w:eastAsia="ru-RU"/>
        </w:rPr>
        <w:t>»__</w:t>
      </w:r>
      <w:r w:rsidR="005B2A1B" w:rsidRPr="005B2A1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>_201</w:t>
      </w:r>
      <w:r w:rsidR="005B2A1B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Pr="005B2A1B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r w:rsidR="005B2A1B" w:rsidRPr="005B2A1B">
        <w:rPr>
          <w:rFonts w:ascii="Times New Roman" w:hAnsi="Times New Roman" w:cs="Times New Roman"/>
          <w:sz w:val="28"/>
          <w:szCs w:val="28"/>
          <w:u w:val="single"/>
          <w:lang w:eastAsia="ru-RU"/>
        </w:rPr>
        <w:t>85</w:t>
      </w:r>
      <w:r w:rsidRPr="005B2A1B">
        <w:rPr>
          <w:rFonts w:ascii="Times New Roman" w:hAnsi="Times New Roman" w:cs="Times New Roman"/>
          <w:sz w:val="28"/>
          <w:szCs w:val="28"/>
          <w:u w:val="single"/>
          <w:lang w:eastAsia="ru-RU"/>
        </w:rPr>
        <w:t>__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Default="000B6E4C" w:rsidP="00856607">
      <w:pPr>
        <w:spacing w:after="0" w:line="24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0B6E4C" w:rsidRPr="00856607" w:rsidRDefault="000B6E4C" w:rsidP="00856607">
      <w:pPr>
        <w:spacing w:after="0" w:line="24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публичных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слушаний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вопросу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разрешения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отклонение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предельных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параметров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разрешенного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строительства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реконструкции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объектов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капитального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строительства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Сретенского района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Pr="00856607" w:rsidRDefault="000B6E4C" w:rsidP="00856607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56607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публичных слушаний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публичные слушания)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  <w:proofErr w:type="gramEnd"/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2. Цель настоящего нормативного акта - обеспечение условий по соблюдению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Сретенского района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>3. Публичные слушания проводятся с участием граждан и объединений граждан, постоянно проживающих в пределах территориальной зоны, в границах которой расположены земельный участок и объект капитального строительства, применительно к которым испрашивается разрешение.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Pr="00856607" w:rsidRDefault="000B6E4C" w:rsidP="00F9669A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организации публичных слушаний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1. Правообладатели земельных участков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Сретенского района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, характеристики которых неблагоприятны для застройки, направляют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«Сретенский район»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разрешение).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2. Публичные слушания проводятся рабочей комиссией по подготовке правил землепользования и застройки (далее - комиссия), созданной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«Сретенский район»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правообладателям 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помещений, являющихся частью объекта капитального строительства, применительно к которому запрашивается разрешение.</w:t>
      </w:r>
      <w:proofErr w:type="gramEnd"/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>4. Указанные сообщения должны содержать сведения о предмете публичных слушаний, дате, времени и месте их проведения и направляются в срок не позднее чем через десять дней со дня поступления заявления заинтересованного лица о предоставлении разрешения.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5. Сообщение комиссии о времени и месте проведения публичных слушаний подлежит опубликованию в порядке, установленном для официального опубликования муниципальных правовых актов </w:t>
      </w:r>
      <w:r w:rsidRPr="00AF488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«Сретенский район», и размещается на официальном сайте администрации муниципального района «Сретенский район» в сети Интернет.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>6. Со дня опубликования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>7. Расходы, связанные с организацией и проведением публичных слушаний, несет физическое или юридическое лицо, заинтересованное в предоставлении такого разрешения.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>8. Срок проведения публичных слушаний со дня опубликования сообщения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E4C" w:rsidRPr="00856607" w:rsidRDefault="000B6E4C" w:rsidP="000E3C08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проведения публичных слушаний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>1. Лица, прибывшие для участия в публичных слушаниях, должны быть зарегистрированы уполномоченным представителем комиссии с указанием места постоянного проживания гражданина на основании его паспортных данных. Общественные объединения граждан регистрируются на основании соответствующего свидетельства о государственной регистрации с указанием их юридического адреса. Лист регистрации является обязательным приложением к протоколу, которым оформляются публичные слушания.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>2. Заинтересованное лицо, подавшее заявление о предоставлении разрешения, информирует участников публичных слушаний по существу своего обращения с демонстрацией необходимых графических и других материалов и отвечает на их вопросы.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>3. После получения информации и ответов на вопросы любой из участников публичных слушаний вправе высказаться по существу обсуждаемого вопроса, и его выступление (мнение) заносится в протокол публичных слушаний.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>4. Участники публичных слушаний вправе представить в комиссию в письменном виде свои предложения и замечания, касающиеся рассматриваемого вопроса, для включения их в протокол публичных слушаний.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>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вопроса, оформления протокола публичных слушаний, который доводится до сведения участников публичных слушаний.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6. После завершения публичных слушаний комиссия на основании протокола составляет заключение о результатах публичных слушаний и подготавливает рекомендации о предоставлении разрешения либо об отказе в 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такого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«Сретенский район»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«Сретенский район»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, и размещается на Интернет-сайте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района «Сретенский район»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E4C" w:rsidRPr="00856607" w:rsidRDefault="000B6E4C" w:rsidP="008566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8.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«Сретенский район»</w:t>
      </w:r>
      <w:r w:rsidRPr="0085660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семи дней со дня поступления рекомендаций комиссии принимает решение о предоставлении разрешения либо об отказе в предоставлении такого разрешения с указанием причин принятого решения.</w:t>
      </w:r>
    </w:p>
    <w:p w:rsidR="000B6E4C" w:rsidRPr="00856607" w:rsidRDefault="000B6E4C" w:rsidP="00856607">
      <w:pPr>
        <w:spacing w:after="0" w:line="240" w:lineRule="atLeast"/>
        <w:jc w:val="both"/>
        <w:rPr>
          <w:sz w:val="28"/>
          <w:szCs w:val="28"/>
        </w:rPr>
      </w:pPr>
    </w:p>
    <w:sectPr w:rsidR="000B6E4C" w:rsidRPr="00856607" w:rsidSect="00856607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C7"/>
    <w:rsid w:val="00026801"/>
    <w:rsid w:val="000544D4"/>
    <w:rsid w:val="0006409C"/>
    <w:rsid w:val="000674B4"/>
    <w:rsid w:val="000A4284"/>
    <w:rsid w:val="000B6E4C"/>
    <w:rsid w:val="000E2F1A"/>
    <w:rsid w:val="000E3C08"/>
    <w:rsid w:val="000F2233"/>
    <w:rsid w:val="0011506A"/>
    <w:rsid w:val="001214AA"/>
    <w:rsid w:val="00131B76"/>
    <w:rsid w:val="00166EE9"/>
    <w:rsid w:val="001768AB"/>
    <w:rsid w:val="00181FCF"/>
    <w:rsid w:val="001A0D07"/>
    <w:rsid w:val="001B534F"/>
    <w:rsid w:val="001B59F6"/>
    <w:rsid w:val="001D6C3F"/>
    <w:rsid w:val="002468E3"/>
    <w:rsid w:val="002C67F8"/>
    <w:rsid w:val="002E1773"/>
    <w:rsid w:val="002E6439"/>
    <w:rsid w:val="003078CE"/>
    <w:rsid w:val="00333064"/>
    <w:rsid w:val="0036366E"/>
    <w:rsid w:val="003F427E"/>
    <w:rsid w:val="004124FB"/>
    <w:rsid w:val="004324B5"/>
    <w:rsid w:val="00461B71"/>
    <w:rsid w:val="004B70A3"/>
    <w:rsid w:val="004C718C"/>
    <w:rsid w:val="004E279B"/>
    <w:rsid w:val="00543729"/>
    <w:rsid w:val="005B2A1B"/>
    <w:rsid w:val="005D4608"/>
    <w:rsid w:val="005D725B"/>
    <w:rsid w:val="005E2787"/>
    <w:rsid w:val="005F41AB"/>
    <w:rsid w:val="006222E1"/>
    <w:rsid w:val="00632E36"/>
    <w:rsid w:val="00633221"/>
    <w:rsid w:val="00677BB2"/>
    <w:rsid w:val="00686504"/>
    <w:rsid w:val="00692C6B"/>
    <w:rsid w:val="006C3DC6"/>
    <w:rsid w:val="00701292"/>
    <w:rsid w:val="00790E16"/>
    <w:rsid w:val="007C7134"/>
    <w:rsid w:val="007D1810"/>
    <w:rsid w:val="007F628C"/>
    <w:rsid w:val="00856607"/>
    <w:rsid w:val="00864F7E"/>
    <w:rsid w:val="008B4B5E"/>
    <w:rsid w:val="008D474A"/>
    <w:rsid w:val="008E01C7"/>
    <w:rsid w:val="008E76F4"/>
    <w:rsid w:val="008F465E"/>
    <w:rsid w:val="00905CB2"/>
    <w:rsid w:val="0091145B"/>
    <w:rsid w:val="00951360"/>
    <w:rsid w:val="00981023"/>
    <w:rsid w:val="00991DA6"/>
    <w:rsid w:val="009A0E1D"/>
    <w:rsid w:val="009B1FBB"/>
    <w:rsid w:val="009E1432"/>
    <w:rsid w:val="00A3126F"/>
    <w:rsid w:val="00A4029C"/>
    <w:rsid w:val="00A711A5"/>
    <w:rsid w:val="00A96E70"/>
    <w:rsid w:val="00AA6687"/>
    <w:rsid w:val="00AC65C5"/>
    <w:rsid w:val="00AE5764"/>
    <w:rsid w:val="00AF4885"/>
    <w:rsid w:val="00AF5808"/>
    <w:rsid w:val="00B1770F"/>
    <w:rsid w:val="00BA4405"/>
    <w:rsid w:val="00BA477B"/>
    <w:rsid w:val="00BD2F7A"/>
    <w:rsid w:val="00C0478E"/>
    <w:rsid w:val="00C121A4"/>
    <w:rsid w:val="00C13416"/>
    <w:rsid w:val="00C17E74"/>
    <w:rsid w:val="00C42881"/>
    <w:rsid w:val="00C74F75"/>
    <w:rsid w:val="00CA42B5"/>
    <w:rsid w:val="00CD184D"/>
    <w:rsid w:val="00CD5A44"/>
    <w:rsid w:val="00D6178C"/>
    <w:rsid w:val="00DA5F9D"/>
    <w:rsid w:val="00DB0614"/>
    <w:rsid w:val="00DB1655"/>
    <w:rsid w:val="00DB2212"/>
    <w:rsid w:val="00DB7A8A"/>
    <w:rsid w:val="00DC5F2B"/>
    <w:rsid w:val="00E501B7"/>
    <w:rsid w:val="00E94848"/>
    <w:rsid w:val="00EB0D7E"/>
    <w:rsid w:val="00F467CF"/>
    <w:rsid w:val="00F8357E"/>
    <w:rsid w:val="00F83D22"/>
    <w:rsid w:val="00F9669A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9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9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9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GKH</cp:lastModifiedBy>
  <cp:revision>2</cp:revision>
  <dcterms:created xsi:type="dcterms:W3CDTF">2020-02-27T01:39:00Z</dcterms:created>
  <dcterms:modified xsi:type="dcterms:W3CDTF">2020-02-27T01:39:00Z</dcterms:modified>
</cp:coreProperties>
</file>